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16" w:rsidRPr="006D117E" w:rsidRDefault="006D117E" w:rsidP="006D117E">
      <w:pPr>
        <w:spacing w:after="0" w:line="240" w:lineRule="auto"/>
        <w:jc w:val="center"/>
        <w:rPr>
          <w:rFonts w:ascii="Franklin Gothic Demi" w:hAnsi="Franklin Gothic Demi"/>
        </w:rPr>
      </w:pPr>
      <w:r w:rsidRPr="006D117E">
        <w:rPr>
          <w:rFonts w:ascii="Franklin Gothic Demi" w:hAnsi="Franklin Gothic Demi"/>
        </w:rPr>
        <w:t>AP EUROPEAN HISTORY: DBQ ESSAY SCORING RUBRIC</w:t>
      </w:r>
    </w:p>
    <w:p w:rsidR="006D117E" w:rsidRDefault="006D117E" w:rsidP="006D117E">
      <w:pPr>
        <w:spacing w:after="0" w:line="240" w:lineRule="auto"/>
      </w:pPr>
      <w:r>
        <w:tab/>
      </w:r>
    </w:p>
    <w:p w:rsidR="006D117E" w:rsidRDefault="006D117E" w:rsidP="006D117E">
      <w:pPr>
        <w:spacing w:after="0" w:line="240" w:lineRule="auto"/>
      </w:pPr>
    </w:p>
    <w:p w:rsidR="006D117E" w:rsidRPr="006D117E" w:rsidRDefault="006D117E" w:rsidP="006D117E">
      <w:pPr>
        <w:spacing w:after="0" w:line="240" w:lineRule="auto"/>
        <w:rPr>
          <w:rFonts w:ascii="Century Gothic" w:hAnsi="Century Gothic"/>
        </w:rPr>
      </w:pPr>
      <w:r w:rsidRPr="006D117E">
        <w:rPr>
          <w:rFonts w:ascii="Century Gothic" w:hAnsi="Century Gothic"/>
        </w:rPr>
        <w:t>Name: ____________________________________</w:t>
      </w:r>
      <w:r w:rsidRPr="006D117E">
        <w:rPr>
          <w:rFonts w:ascii="Century Gothic" w:hAnsi="Century Gothic"/>
        </w:rPr>
        <w:tab/>
      </w:r>
      <w:r w:rsidRPr="006D117E">
        <w:rPr>
          <w:rFonts w:ascii="Century Gothic" w:hAnsi="Century Gothic"/>
        </w:rPr>
        <w:tab/>
        <w:t xml:space="preserve">  </w:t>
      </w:r>
      <w:r w:rsidRPr="006D117E">
        <w:rPr>
          <w:rFonts w:ascii="Century Gothic" w:hAnsi="Century Gothic"/>
        </w:rPr>
        <w:tab/>
      </w:r>
      <w:r w:rsidRPr="006D117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</w:t>
      </w:r>
      <w:r w:rsidRPr="006D117E">
        <w:rPr>
          <w:rFonts w:ascii="Century Gothic" w:hAnsi="Century Gothic"/>
        </w:rPr>
        <w:t>Topic: ____________________</w:t>
      </w:r>
    </w:p>
    <w:p w:rsidR="006D117E" w:rsidRDefault="006D117E" w:rsidP="006D11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6D117E" w:rsidRPr="006D117E" w:rsidTr="00EC070B">
        <w:trPr>
          <w:trHeight w:val="287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6D117E" w:rsidRPr="006D117E" w:rsidRDefault="006D117E" w:rsidP="006D117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hAnsi="Century Gothic"/>
                <w:b/>
              </w:rPr>
            </w:pPr>
            <w:r w:rsidRPr="006D117E">
              <w:rPr>
                <w:rFonts w:ascii="Century Gothic" w:hAnsi="Century Gothic"/>
                <w:b/>
              </w:rPr>
              <w:t>THESIS/CLAIM</w:t>
            </w:r>
          </w:p>
        </w:tc>
      </w:tr>
      <w:tr w:rsidR="006D117E" w:rsidRPr="006D117E" w:rsidTr="006D117E">
        <w:tc>
          <w:tcPr>
            <w:tcW w:w="8905" w:type="dxa"/>
          </w:tcPr>
          <w:p w:rsidR="006D117E" w:rsidRPr="009358DC" w:rsidRDefault="006D117E" w:rsidP="006D117E">
            <w:pPr>
              <w:rPr>
                <w:rFonts w:ascii="Century Gothic" w:hAnsi="Century Gothic"/>
              </w:rPr>
            </w:pPr>
            <w:r w:rsidRPr="009358DC">
              <w:rPr>
                <w:rFonts w:ascii="Century Gothic" w:hAnsi="Century Gothic"/>
                <w:u w:val="single"/>
              </w:rPr>
              <w:t>Responds to the prompt with a historically defensible thesis/claim that establishes a line of reasoning</w:t>
            </w:r>
            <w:r w:rsidR="009358DC">
              <w:rPr>
                <w:rFonts w:ascii="Century Gothic" w:hAnsi="Century Gothic"/>
              </w:rPr>
              <w:t xml:space="preserve"> </w:t>
            </w:r>
            <w:r w:rsidR="009358DC" w:rsidRPr="009358DC">
              <w:rPr>
                <w:rFonts w:ascii="Century Gothic" w:hAnsi="Century Gothic"/>
                <w:sz w:val="18"/>
              </w:rPr>
              <w:t>(must make a claim, must be either in the introduction or conclusion, can be multiple sentences)</w:t>
            </w:r>
          </w:p>
        </w:tc>
        <w:tc>
          <w:tcPr>
            <w:tcW w:w="1885" w:type="dxa"/>
          </w:tcPr>
          <w:p w:rsidR="006D117E" w:rsidRPr="006D117E" w:rsidRDefault="006D117E" w:rsidP="006D117E">
            <w:pPr>
              <w:rPr>
                <w:rFonts w:ascii="Century Gothic" w:hAnsi="Century Gothic"/>
              </w:rPr>
            </w:pPr>
          </w:p>
          <w:p w:rsidR="006D117E" w:rsidRPr="006D117E" w:rsidRDefault="006D117E" w:rsidP="006D117E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6D117E" w:rsidRPr="006D117E" w:rsidRDefault="006D117E" w:rsidP="006D117E">
            <w:pPr>
              <w:rPr>
                <w:rFonts w:ascii="Century Gothic" w:hAnsi="Century Gothic"/>
              </w:rPr>
            </w:pPr>
          </w:p>
        </w:tc>
      </w:tr>
    </w:tbl>
    <w:p w:rsidR="006D117E" w:rsidRPr="006D117E" w:rsidRDefault="006D117E" w:rsidP="006D117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6D117E" w:rsidTr="00EC070B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D117E" w:rsidRPr="006D117E" w:rsidRDefault="006D117E" w:rsidP="006D117E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Century Gothic" w:hAnsi="Century Gothic"/>
                <w:b/>
              </w:rPr>
            </w:pPr>
            <w:r w:rsidRPr="006D117E">
              <w:rPr>
                <w:rFonts w:ascii="Century Gothic" w:hAnsi="Century Gothic"/>
                <w:b/>
              </w:rPr>
              <w:t>CONTEXTUALIZATION</w:t>
            </w:r>
          </w:p>
        </w:tc>
      </w:tr>
      <w:tr w:rsidR="006D117E" w:rsidTr="00EC070B">
        <w:trPr>
          <w:trHeight w:val="692"/>
        </w:trPr>
        <w:tc>
          <w:tcPr>
            <w:tcW w:w="8905" w:type="dxa"/>
          </w:tcPr>
          <w:p w:rsidR="006D117E" w:rsidRDefault="006D117E" w:rsidP="004937C9">
            <w:pPr>
              <w:rPr>
                <w:rFonts w:ascii="Century Gothic" w:hAnsi="Century Gothic"/>
              </w:rPr>
            </w:pPr>
            <w:r w:rsidRPr="009358DC">
              <w:rPr>
                <w:rFonts w:ascii="Century Gothic" w:hAnsi="Century Gothic"/>
                <w:u w:val="single"/>
              </w:rPr>
              <w:t>Describes a broader historical context relevant to this prompt.</w:t>
            </w:r>
            <w:r w:rsidR="004937C9">
              <w:rPr>
                <w:rFonts w:ascii="Century Gothic" w:hAnsi="Century Gothic"/>
              </w:rPr>
              <w:t xml:space="preserve"> </w:t>
            </w:r>
            <w:r w:rsidR="004937C9" w:rsidRPr="009358DC">
              <w:rPr>
                <w:rFonts w:ascii="Century Gothic" w:hAnsi="Century Gothic"/>
                <w:sz w:val="18"/>
              </w:rPr>
              <w:t>(Specifically, relate the topic to broader historical events, developments, or processes that occur before, during or continue after the timeframe of the question.  You must go beyond a mere phrase or reference.)</w:t>
            </w:r>
          </w:p>
        </w:tc>
        <w:tc>
          <w:tcPr>
            <w:tcW w:w="1885" w:type="dxa"/>
          </w:tcPr>
          <w:p w:rsidR="006D117E" w:rsidRPr="006D117E" w:rsidRDefault="006D117E" w:rsidP="006D117E">
            <w:pPr>
              <w:rPr>
                <w:rFonts w:ascii="Century Gothic" w:hAnsi="Century Gothic"/>
              </w:rPr>
            </w:pPr>
          </w:p>
          <w:p w:rsidR="006D117E" w:rsidRPr="006D117E" w:rsidRDefault="006D117E" w:rsidP="006D117E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6D117E" w:rsidRDefault="006D117E" w:rsidP="006D117E">
            <w:pPr>
              <w:rPr>
                <w:rFonts w:ascii="Century Gothic" w:hAnsi="Century Gothic"/>
              </w:rPr>
            </w:pPr>
          </w:p>
        </w:tc>
      </w:tr>
    </w:tbl>
    <w:p w:rsidR="006D117E" w:rsidRPr="006D117E" w:rsidRDefault="006D117E" w:rsidP="006D117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720"/>
        <w:gridCol w:w="720"/>
        <w:gridCol w:w="720"/>
        <w:gridCol w:w="720"/>
        <w:gridCol w:w="720"/>
        <w:gridCol w:w="720"/>
        <w:gridCol w:w="720"/>
        <w:gridCol w:w="1885"/>
      </w:tblGrid>
      <w:tr w:rsidR="00EC070B" w:rsidTr="00EC070B">
        <w:tc>
          <w:tcPr>
            <w:tcW w:w="10790" w:type="dxa"/>
            <w:gridSpan w:val="9"/>
            <w:shd w:val="clear" w:color="auto" w:fill="BFBFBF" w:themeFill="background1" w:themeFillShade="BF"/>
          </w:tcPr>
          <w:p w:rsidR="00EC070B" w:rsidRPr="00EC070B" w:rsidRDefault="00EC070B" w:rsidP="006D117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hAnsi="Century Gothic"/>
                <w:b/>
              </w:rPr>
            </w:pPr>
            <w:r w:rsidRPr="00EC070B">
              <w:rPr>
                <w:rFonts w:ascii="Century Gothic" w:hAnsi="Century Gothic"/>
                <w:b/>
              </w:rPr>
              <w:t>EVIDENCE</w:t>
            </w:r>
          </w:p>
        </w:tc>
      </w:tr>
      <w:tr w:rsidR="00EC070B" w:rsidTr="00EC070B">
        <w:tc>
          <w:tcPr>
            <w:tcW w:w="3865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 w:rsidRPr="00EC070B">
              <w:rPr>
                <w:rFonts w:ascii="Century Gothic" w:hAnsi="Century Gothic"/>
                <w:sz w:val="16"/>
              </w:rPr>
              <w:t>Doc 1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2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3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4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5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6</w:t>
            </w:r>
          </w:p>
        </w:tc>
        <w:tc>
          <w:tcPr>
            <w:tcW w:w="720" w:type="dxa"/>
          </w:tcPr>
          <w:p w:rsidR="00EC070B" w:rsidRPr="00EC070B" w:rsidRDefault="00EC070B" w:rsidP="00EC070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7</w:t>
            </w:r>
          </w:p>
        </w:tc>
        <w:tc>
          <w:tcPr>
            <w:tcW w:w="1885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</w:tr>
      <w:tr w:rsidR="00EC070B" w:rsidTr="00EC070B">
        <w:tc>
          <w:tcPr>
            <w:tcW w:w="3865" w:type="dxa"/>
          </w:tcPr>
          <w:p w:rsidR="00EC070B" w:rsidRPr="001751ED" w:rsidRDefault="004937C9" w:rsidP="004937C9">
            <w:pPr>
              <w:rPr>
                <w:rFonts w:ascii="Century Gothic" w:hAnsi="Century Gothic"/>
                <w:sz w:val="20"/>
              </w:rPr>
            </w:pPr>
            <w:r w:rsidRPr="004937C9">
              <w:rPr>
                <w:rFonts w:ascii="Century Gothic" w:hAnsi="Century Gothic"/>
                <w:b/>
                <w:sz w:val="20"/>
              </w:rPr>
              <w:t>ACCURATELY DESCRIBES</w:t>
            </w:r>
            <w:r>
              <w:rPr>
                <w:rFonts w:ascii="Century Gothic" w:hAnsi="Century Gothic"/>
                <w:sz w:val="20"/>
              </w:rPr>
              <w:t xml:space="preserve"> the content of </w:t>
            </w:r>
            <w:r w:rsidR="00EC070B" w:rsidRPr="001751ED">
              <w:rPr>
                <w:rFonts w:ascii="Century Gothic" w:hAnsi="Century Gothic"/>
                <w:b/>
                <w:sz w:val="20"/>
              </w:rPr>
              <w:t>THREE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documents to address the topic of the prompt.  </w:t>
            </w:r>
            <w:r w:rsidRPr="004937C9">
              <w:rPr>
                <w:rFonts w:ascii="Century Gothic" w:hAnsi="Century Gothic"/>
                <w:sz w:val="12"/>
                <w:szCs w:val="14"/>
              </w:rPr>
              <w:t>(quotes are not enough)</w:t>
            </w: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</w:tcPr>
          <w:p w:rsidR="00EC070B" w:rsidRPr="006D117E" w:rsidRDefault="00EC070B" w:rsidP="00EC070B">
            <w:pPr>
              <w:rPr>
                <w:rFonts w:ascii="Century Gothic" w:hAnsi="Century Gothic"/>
              </w:rPr>
            </w:pPr>
          </w:p>
          <w:p w:rsidR="00EC070B" w:rsidRPr="006D117E" w:rsidRDefault="00EC070B" w:rsidP="00EC070B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</w:tr>
      <w:tr w:rsidR="00EC070B" w:rsidTr="00EC070B">
        <w:tc>
          <w:tcPr>
            <w:tcW w:w="3865" w:type="dxa"/>
          </w:tcPr>
          <w:p w:rsidR="00EC070B" w:rsidRPr="001751ED" w:rsidRDefault="004937C9" w:rsidP="004937C9">
            <w:pPr>
              <w:rPr>
                <w:rFonts w:ascii="Century Gothic" w:hAnsi="Century Gothic"/>
                <w:sz w:val="20"/>
              </w:rPr>
            </w:pPr>
            <w:r w:rsidRPr="004937C9">
              <w:rPr>
                <w:rFonts w:ascii="Century Gothic" w:hAnsi="Century Gothic"/>
                <w:b/>
                <w:sz w:val="20"/>
              </w:rPr>
              <w:t>SUPPORTS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EC070B" w:rsidRPr="001751ED">
              <w:rPr>
                <w:rFonts w:ascii="Century Gothic" w:hAnsi="Century Gothic"/>
                <w:sz w:val="20"/>
              </w:rPr>
              <w:t xml:space="preserve">an argument in response to the prompt using at least </w:t>
            </w:r>
            <w:r w:rsidR="00EC070B" w:rsidRPr="001751ED">
              <w:rPr>
                <w:rFonts w:ascii="Century Gothic" w:hAnsi="Century Gothic"/>
                <w:b/>
                <w:sz w:val="20"/>
              </w:rPr>
              <w:t>SIX</w:t>
            </w:r>
            <w:r w:rsidR="00EC070B" w:rsidRPr="001751ED">
              <w:rPr>
                <w:rFonts w:ascii="Century Gothic" w:hAnsi="Century Gothic"/>
                <w:sz w:val="20"/>
              </w:rPr>
              <w:t xml:space="preserve"> documents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</w:tcPr>
          <w:p w:rsidR="00EC070B" w:rsidRPr="006D117E" w:rsidRDefault="00EC070B" w:rsidP="00EC070B">
            <w:pPr>
              <w:rPr>
                <w:rFonts w:ascii="Century Gothic" w:hAnsi="Century Gothic"/>
              </w:rPr>
            </w:pPr>
          </w:p>
          <w:p w:rsidR="00EC070B" w:rsidRPr="006D117E" w:rsidRDefault="00EC070B" w:rsidP="00EC070B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EC070B" w:rsidTr="001751ED">
        <w:tc>
          <w:tcPr>
            <w:tcW w:w="8905" w:type="dxa"/>
            <w:gridSpan w:val="8"/>
            <w:shd w:val="clear" w:color="auto" w:fill="FFFFFF" w:themeFill="background1"/>
          </w:tcPr>
          <w:p w:rsidR="00EC070B" w:rsidRDefault="00EC070B" w:rsidP="006D117E">
            <w:pPr>
              <w:rPr>
                <w:rFonts w:ascii="Century Gothic" w:hAnsi="Century Gothic"/>
              </w:rPr>
            </w:pPr>
            <w:r w:rsidRPr="009358DC">
              <w:rPr>
                <w:rFonts w:ascii="Century Gothic" w:hAnsi="Century Gothic"/>
                <w:u w:val="single"/>
              </w:rPr>
              <w:t xml:space="preserve">Uses at least </w:t>
            </w:r>
            <w:r w:rsidRPr="009358DC">
              <w:rPr>
                <w:rFonts w:ascii="Century Gothic" w:hAnsi="Century Gothic"/>
                <w:b/>
                <w:u w:val="single"/>
              </w:rPr>
              <w:t>ONE</w:t>
            </w:r>
            <w:r w:rsidRPr="009358DC">
              <w:rPr>
                <w:rFonts w:ascii="Century Gothic" w:hAnsi="Century Gothic"/>
                <w:u w:val="single"/>
              </w:rPr>
              <w:t xml:space="preserve"> additional piece of evidence (beyond that found in the documents) relevant to an argument</w:t>
            </w:r>
            <w:r w:rsidR="009358DC">
              <w:rPr>
                <w:rFonts w:ascii="Century Gothic" w:hAnsi="Century Gothic"/>
              </w:rPr>
              <w:t xml:space="preserve"> </w:t>
            </w:r>
            <w:r w:rsidR="009358DC" w:rsidRPr="009358DC">
              <w:rPr>
                <w:rFonts w:ascii="Century Gothic" w:hAnsi="Century Gothic"/>
                <w:sz w:val="18"/>
              </w:rPr>
              <w:t>(must be more than a phrase or simple reference)</w:t>
            </w:r>
          </w:p>
        </w:tc>
        <w:tc>
          <w:tcPr>
            <w:tcW w:w="1885" w:type="dxa"/>
          </w:tcPr>
          <w:p w:rsidR="00EC070B" w:rsidRPr="006D117E" w:rsidRDefault="00EC070B" w:rsidP="00EC070B">
            <w:pPr>
              <w:rPr>
                <w:rFonts w:ascii="Century Gothic" w:hAnsi="Century Gothic"/>
              </w:rPr>
            </w:pPr>
          </w:p>
          <w:p w:rsidR="00EC070B" w:rsidRPr="006D117E" w:rsidRDefault="00EC070B" w:rsidP="00EC070B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EC070B" w:rsidRDefault="00EC070B" w:rsidP="006D117E">
            <w:pPr>
              <w:rPr>
                <w:rFonts w:ascii="Century Gothic" w:hAnsi="Century Gothic"/>
              </w:rPr>
            </w:pPr>
          </w:p>
        </w:tc>
      </w:tr>
    </w:tbl>
    <w:p w:rsidR="00EC070B" w:rsidRDefault="00EC070B" w:rsidP="00EC070B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720"/>
        <w:gridCol w:w="720"/>
        <w:gridCol w:w="720"/>
        <w:gridCol w:w="720"/>
        <w:gridCol w:w="720"/>
        <w:gridCol w:w="720"/>
        <w:gridCol w:w="720"/>
        <w:gridCol w:w="1885"/>
      </w:tblGrid>
      <w:tr w:rsidR="0026113B" w:rsidTr="002F4B92">
        <w:tc>
          <w:tcPr>
            <w:tcW w:w="10790" w:type="dxa"/>
            <w:gridSpan w:val="9"/>
            <w:shd w:val="clear" w:color="auto" w:fill="BFBFBF" w:themeFill="background1" w:themeFillShade="BF"/>
          </w:tcPr>
          <w:p w:rsidR="0026113B" w:rsidRPr="00EC070B" w:rsidRDefault="0026113B" w:rsidP="00EC070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hAnsi="Century Gothic"/>
                <w:b/>
              </w:rPr>
            </w:pPr>
            <w:r w:rsidRPr="00EC070B">
              <w:rPr>
                <w:rFonts w:ascii="Century Gothic" w:hAnsi="Century Gothic"/>
                <w:b/>
              </w:rPr>
              <w:t>ANALYSIS AND REASONING</w:t>
            </w:r>
          </w:p>
        </w:tc>
      </w:tr>
      <w:tr w:rsidR="0026113B" w:rsidTr="0026113B">
        <w:tc>
          <w:tcPr>
            <w:tcW w:w="3865" w:type="dxa"/>
            <w:shd w:val="clear" w:color="auto" w:fill="FFFFFF" w:themeFill="background1"/>
          </w:tcPr>
          <w:p w:rsidR="0026113B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 w:rsidRPr="00EC070B">
              <w:rPr>
                <w:rFonts w:ascii="Century Gothic" w:hAnsi="Century Gothic"/>
                <w:sz w:val="16"/>
              </w:rPr>
              <w:t>Doc 1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2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3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4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5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6</w:t>
            </w:r>
          </w:p>
        </w:tc>
        <w:tc>
          <w:tcPr>
            <w:tcW w:w="720" w:type="dxa"/>
          </w:tcPr>
          <w:p w:rsidR="0026113B" w:rsidRPr="00EC070B" w:rsidRDefault="0026113B" w:rsidP="002611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Doc 7</w:t>
            </w:r>
          </w:p>
        </w:tc>
        <w:tc>
          <w:tcPr>
            <w:tcW w:w="1885" w:type="dxa"/>
            <w:shd w:val="clear" w:color="auto" w:fill="FFFFFF" w:themeFill="background1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</w:tr>
      <w:tr w:rsidR="0026113B" w:rsidTr="0026113B">
        <w:tc>
          <w:tcPr>
            <w:tcW w:w="3865" w:type="dxa"/>
          </w:tcPr>
          <w:p w:rsidR="0026113B" w:rsidRDefault="0026113B" w:rsidP="0026113B">
            <w:pPr>
              <w:rPr>
                <w:rFonts w:ascii="Century Gothic" w:hAnsi="Century Gothic"/>
              </w:rPr>
            </w:pPr>
            <w:r w:rsidRPr="0026113B">
              <w:rPr>
                <w:rFonts w:ascii="Century Gothic" w:hAnsi="Century Gothic"/>
                <w:sz w:val="18"/>
              </w:rPr>
              <w:t xml:space="preserve">For at least </w:t>
            </w:r>
            <w:r w:rsidRPr="0026113B">
              <w:rPr>
                <w:rFonts w:ascii="Century Gothic" w:hAnsi="Century Gothic"/>
                <w:b/>
                <w:sz w:val="18"/>
              </w:rPr>
              <w:t>THREE</w:t>
            </w:r>
            <w:r w:rsidRPr="0026113B">
              <w:rPr>
                <w:rFonts w:ascii="Century Gothic" w:hAnsi="Century Gothic"/>
                <w:sz w:val="18"/>
              </w:rPr>
              <w:t xml:space="preserve"> documents explains how or why the document’s point of view, purpose, historical situation, and/or audience is relevant to an argument</w:t>
            </w: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  <w:p w:rsidR="0026113B" w:rsidRPr="006D117E" w:rsidRDefault="0026113B" w:rsidP="0026113B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26113B" w:rsidRDefault="0026113B" w:rsidP="0026113B">
            <w:pPr>
              <w:rPr>
                <w:rFonts w:ascii="Century Gothic" w:hAnsi="Century Gothic"/>
              </w:rPr>
            </w:pPr>
          </w:p>
        </w:tc>
      </w:tr>
      <w:tr w:rsidR="0026113B" w:rsidTr="001751ED">
        <w:tc>
          <w:tcPr>
            <w:tcW w:w="8905" w:type="dxa"/>
            <w:gridSpan w:val="8"/>
            <w:shd w:val="clear" w:color="auto" w:fill="FFFFFF" w:themeFill="background1"/>
          </w:tcPr>
          <w:p w:rsidR="0026113B" w:rsidRPr="006D117E" w:rsidRDefault="0026113B" w:rsidP="004937C9">
            <w:pPr>
              <w:rPr>
                <w:rFonts w:ascii="Century Gothic" w:hAnsi="Century Gothic"/>
              </w:rPr>
            </w:pPr>
            <w:r w:rsidRPr="009358DC">
              <w:rPr>
                <w:rFonts w:ascii="Century Gothic" w:hAnsi="Century Gothic"/>
                <w:u w:val="single"/>
              </w:rPr>
              <w:t>Demonstrates a complex understanding of the historical development that is the focus of the prompt, using evidence to corroborate, qualify or modify an argument that address the question.</w:t>
            </w:r>
            <w:r w:rsidR="004937C9">
              <w:rPr>
                <w:rFonts w:ascii="Century Gothic" w:hAnsi="Century Gothic"/>
              </w:rPr>
              <w:t xml:space="preserve"> </w:t>
            </w:r>
            <w:r w:rsidR="004937C9" w:rsidRPr="004937C9">
              <w:rPr>
                <w:rFonts w:ascii="Century Gothic" w:hAnsi="Century Gothic"/>
                <w:sz w:val="16"/>
              </w:rPr>
              <w:t>(e.g. examine/explaining multiple variables, multiple causes, both continuity and change, both cause and effect, both similarities and differences, relevant/insightful connections across time periods, multiple perspectives, consider diverse or alternate views/evidence)</w:t>
            </w:r>
          </w:p>
        </w:tc>
        <w:tc>
          <w:tcPr>
            <w:tcW w:w="1885" w:type="dxa"/>
          </w:tcPr>
          <w:p w:rsidR="0026113B" w:rsidRPr="006D117E" w:rsidRDefault="0026113B" w:rsidP="0026113B">
            <w:pPr>
              <w:rPr>
                <w:rFonts w:ascii="Century Gothic" w:hAnsi="Century Gothic"/>
              </w:rPr>
            </w:pPr>
          </w:p>
          <w:p w:rsidR="0026113B" w:rsidRPr="006D117E" w:rsidRDefault="0026113B" w:rsidP="0026113B">
            <w:pPr>
              <w:rPr>
                <w:rFonts w:ascii="Century Gothic" w:hAnsi="Century Gothic"/>
                <w:sz w:val="20"/>
              </w:rPr>
            </w:pPr>
            <w:r w:rsidRPr="006D117E">
              <w:rPr>
                <w:rFonts w:ascii="Century Gothic" w:hAnsi="Century Gothic"/>
                <w:sz w:val="20"/>
              </w:rPr>
              <w:t xml:space="preserve">   ______ / 1 Point</w:t>
            </w:r>
          </w:p>
          <w:p w:rsidR="0026113B" w:rsidRDefault="0026113B" w:rsidP="0026113B">
            <w:pPr>
              <w:rPr>
                <w:rFonts w:ascii="Century Gothic" w:hAnsi="Century Gothic"/>
              </w:rPr>
            </w:pPr>
          </w:p>
        </w:tc>
      </w:tr>
    </w:tbl>
    <w:p w:rsidR="00EC070B" w:rsidRPr="001751ED" w:rsidRDefault="001751ED" w:rsidP="00EC070B">
      <w:pPr>
        <w:spacing w:after="0" w:line="240" w:lineRule="auto"/>
        <w:rPr>
          <w:rFonts w:ascii="Century Gothic" w:hAnsi="Century Gothic"/>
          <w:sz w:val="18"/>
        </w:rPr>
      </w:pPr>
      <w:r w:rsidRPr="001751ED">
        <w:rPr>
          <w:rFonts w:ascii="Century Gothic" w:hAnsi="Century Gothic"/>
          <w:sz w:val="18"/>
        </w:rPr>
        <w:t xml:space="preserve">*Note: For additional information on the awarding of these </w:t>
      </w:r>
      <w:proofErr w:type="gramStart"/>
      <w:r w:rsidRPr="001751ED">
        <w:rPr>
          <w:rFonts w:ascii="Century Gothic" w:hAnsi="Century Gothic"/>
          <w:sz w:val="18"/>
        </w:rPr>
        <w:t>points</w:t>
      </w:r>
      <w:proofErr w:type="gramEnd"/>
      <w:r w:rsidRPr="001751ED">
        <w:rPr>
          <w:rFonts w:ascii="Century Gothic" w:hAnsi="Century Gothic"/>
          <w:sz w:val="18"/>
        </w:rPr>
        <w:t xml:space="preserve"> check out the official DBQ scoring rubric available from the AP or on the course website.  Be sure to use the 2017-18 information.</w:t>
      </w:r>
    </w:p>
    <w:p w:rsidR="00EC070B" w:rsidRDefault="00EC070B" w:rsidP="00EC070B">
      <w:pPr>
        <w:spacing w:after="0" w:line="240" w:lineRule="auto"/>
        <w:rPr>
          <w:rFonts w:ascii="Century Gothic" w:hAnsi="Century Gothic"/>
        </w:rPr>
      </w:pPr>
    </w:p>
    <w:p w:rsidR="00EC070B" w:rsidRPr="00EC070B" w:rsidRDefault="00EC070B" w:rsidP="00EC070B">
      <w:pPr>
        <w:spacing w:after="0" w:line="240" w:lineRule="auto"/>
        <w:rPr>
          <w:rFonts w:ascii="Century Gothic" w:hAnsi="Century Gothic"/>
          <w:b/>
        </w:rPr>
      </w:pPr>
      <w:r w:rsidRPr="00EC070B">
        <w:rPr>
          <w:rFonts w:ascii="Century Gothic" w:hAnsi="Century Gothic"/>
          <w:b/>
        </w:rPr>
        <w:t>COMMENTS:</w:t>
      </w:r>
      <w:r w:rsidRPr="00EC070B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</w:t>
      </w:r>
      <w:r w:rsidRPr="00EC070B">
        <w:rPr>
          <w:rFonts w:ascii="Century Gothic" w:hAnsi="Century Gothic"/>
          <w:b/>
        </w:rPr>
        <w:t xml:space="preserve">   TOTAL POINTS: ____________/7</w:t>
      </w:r>
    </w:p>
    <w:sectPr w:rsidR="00EC070B" w:rsidRPr="00EC070B" w:rsidSect="006D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76C75"/>
    <w:multiLevelType w:val="hybridMultilevel"/>
    <w:tmpl w:val="ECB20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7E"/>
    <w:rsid w:val="001751ED"/>
    <w:rsid w:val="0026113B"/>
    <w:rsid w:val="004937C9"/>
    <w:rsid w:val="006D117E"/>
    <w:rsid w:val="008225BA"/>
    <w:rsid w:val="009358DC"/>
    <w:rsid w:val="00EC070B"/>
    <w:rsid w:val="00E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6769"/>
  <w15:chartTrackingRefBased/>
  <w15:docId w15:val="{5398AE52-34CB-4CCE-8311-D91910DB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7E"/>
    <w:pPr>
      <w:ind w:left="720"/>
      <w:contextualSpacing/>
    </w:pPr>
  </w:style>
  <w:style w:type="table" w:styleId="TableGrid">
    <w:name w:val="Table Grid"/>
    <w:basedOn w:val="TableNormal"/>
    <w:uiPriority w:val="39"/>
    <w:rsid w:val="006D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3</cp:revision>
  <cp:lastPrinted>2017-10-18T14:40:00Z</cp:lastPrinted>
  <dcterms:created xsi:type="dcterms:W3CDTF">2017-10-18T14:13:00Z</dcterms:created>
  <dcterms:modified xsi:type="dcterms:W3CDTF">2017-11-02T14:03:00Z</dcterms:modified>
</cp:coreProperties>
</file>