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C0" w:rsidRPr="000861C0" w:rsidRDefault="000861C0" w:rsidP="000861C0">
      <w:pPr>
        <w:spacing w:after="0" w:line="240" w:lineRule="auto"/>
        <w:rPr>
          <w:sz w:val="32"/>
        </w:rPr>
      </w:pPr>
      <w:r w:rsidRPr="000861C0">
        <w:rPr>
          <w:sz w:val="32"/>
        </w:rPr>
        <w:t>Immanuel Kant: What Is Enlightenment? (1784)</w:t>
      </w:r>
    </w:p>
    <w:p w:rsidR="000861C0" w:rsidRPr="000861C0" w:rsidRDefault="000861C0" w:rsidP="000861C0">
      <w:pPr>
        <w:spacing w:after="0" w:line="240" w:lineRule="auto"/>
        <w:rPr>
          <w:i/>
        </w:rPr>
      </w:pPr>
      <w:r w:rsidRPr="000861C0">
        <w:rPr>
          <w:i/>
        </w:rPr>
        <w:t>One of the most pervasive themes among Enlightenment thinkers was a self-conscious sense of a</w:t>
      </w:r>
      <w:r>
        <w:rPr>
          <w:i/>
        </w:rPr>
        <w:t xml:space="preserve"> </w:t>
      </w:r>
      <w:r w:rsidRPr="000861C0">
        <w:rPr>
          <w:i/>
        </w:rPr>
        <w:t xml:space="preserve">spirit of enlightenment. </w:t>
      </w:r>
      <w:r w:rsidRPr="000861C0">
        <w:rPr>
          <w:i/>
        </w:rPr>
        <w:t>Immanuel Kant (1724-1804) of Konigsberg in East Prussia illustrates this in the following excerpt from a short essay</w:t>
      </w:r>
      <w:r w:rsidRPr="000861C0">
        <w:rPr>
          <w:i/>
        </w:rPr>
        <w:t>. Kant, one of the world's most</w:t>
      </w:r>
      <w:r>
        <w:rPr>
          <w:i/>
        </w:rPr>
        <w:t xml:space="preserve"> </w:t>
      </w:r>
      <w:r w:rsidRPr="000861C0">
        <w:rPr>
          <w:i/>
        </w:rPr>
        <w:t>profound philosophers, is particularly known for his analysis of the human mind and how it</w:t>
      </w:r>
      <w:r>
        <w:rPr>
          <w:i/>
        </w:rPr>
        <w:t xml:space="preserve"> </w:t>
      </w:r>
      <w:r w:rsidRPr="000861C0">
        <w:rPr>
          <w:i/>
        </w:rPr>
        <w:t>relates to nature, as set forth in his Critique of Pure Reason (1781). In the following essay,</w:t>
      </w:r>
      <w:r>
        <w:rPr>
          <w:i/>
        </w:rPr>
        <w:t xml:space="preserve"> </w:t>
      </w:r>
      <w:r w:rsidRPr="000861C0">
        <w:rPr>
          <w:i/>
        </w:rPr>
        <w:t>written in 1784, Kant defines the spirit of the Enlighte</w:t>
      </w:r>
      <w:r>
        <w:rPr>
          <w:i/>
        </w:rPr>
        <w:t>nment and describes some of its</w:t>
      </w:r>
      <w:r w:rsidRPr="000861C0">
        <w:rPr>
          <w:i/>
        </w:rPr>
        <w:t xml:space="preserve"> implications</w:t>
      </w:r>
      <w:r w:rsidRPr="000861C0">
        <w:rPr>
          <w:i/>
        </w:rPr>
        <w:t>.</w:t>
      </w:r>
    </w:p>
    <w:p w:rsidR="000861C0" w:rsidRDefault="000861C0" w:rsidP="000861C0">
      <w:pPr>
        <w:spacing w:after="0" w:line="240" w:lineRule="auto"/>
      </w:pPr>
    </w:p>
    <w:p w:rsidR="000861C0" w:rsidRDefault="000861C0" w:rsidP="000861C0">
      <w:pPr>
        <w:spacing w:after="0" w:line="240" w:lineRule="auto"/>
      </w:pPr>
      <w:r>
        <w:t xml:space="preserve">Enlightenment is </w:t>
      </w:r>
      <w:proofErr w:type="gramStart"/>
      <w:r>
        <w:t>man's</w:t>
      </w:r>
      <w:proofErr w:type="gramEnd"/>
      <w:r>
        <w:t xml:space="preserve"> leaving his self-caused immaturity. Immaturity is the incapacity to use</w:t>
      </w:r>
      <w:r>
        <w:t xml:space="preserve"> </w:t>
      </w:r>
      <w:r>
        <w:t xml:space="preserve">one's intelligence without the guidance of another. Such immaturity </w:t>
      </w:r>
      <w:proofErr w:type="gramStart"/>
      <w:r>
        <w:t>is self-caused</w:t>
      </w:r>
      <w:proofErr w:type="gramEnd"/>
      <w:r>
        <w:t xml:space="preserve"> if it is not</w:t>
      </w:r>
      <w:r>
        <w:t xml:space="preserve"> </w:t>
      </w:r>
      <w:r>
        <w:t>caused by lack of intelligence, but by lack of determination and courage to use one's intelligence</w:t>
      </w:r>
      <w:r>
        <w:t xml:space="preserve"> </w:t>
      </w:r>
      <w:r>
        <w:t xml:space="preserve">without being guided by another. </w:t>
      </w:r>
      <w:proofErr w:type="spellStart"/>
      <w:r>
        <w:t>Sapere</w:t>
      </w:r>
      <w:proofErr w:type="spellEnd"/>
      <w:r>
        <w:t xml:space="preserve"> Aude! Have the courage to use your own intelligence! </w:t>
      </w:r>
      <w:r>
        <w:t>I</w:t>
      </w:r>
      <w:r>
        <w:t>s</w:t>
      </w:r>
      <w:r>
        <w:t xml:space="preserve"> therefore the motto of the E</w:t>
      </w:r>
      <w:bookmarkStart w:id="0" w:name="_GoBack"/>
      <w:bookmarkEnd w:id="0"/>
      <w:r>
        <w:t>nlightenment.</w:t>
      </w:r>
    </w:p>
    <w:p w:rsidR="000861C0" w:rsidRDefault="000861C0" w:rsidP="000861C0">
      <w:pPr>
        <w:spacing w:after="0" w:line="240" w:lineRule="auto"/>
      </w:pPr>
    </w:p>
    <w:p w:rsidR="000861C0" w:rsidRDefault="000861C0" w:rsidP="000861C0">
      <w:pPr>
        <w:spacing w:after="0" w:line="240" w:lineRule="auto"/>
      </w:pPr>
      <w:r>
        <w:t xml:space="preserve">Through laziness and cowardice a large part of </w:t>
      </w:r>
      <w:proofErr w:type="gramStart"/>
      <w:r>
        <w:t>mankind,</w:t>
      </w:r>
      <w:proofErr w:type="gramEnd"/>
      <w:r>
        <w:t xml:space="preserve"> even after nature has freed them from</w:t>
      </w:r>
      <w:r>
        <w:t xml:space="preserve"> </w:t>
      </w:r>
      <w:r>
        <w:t>alien guidance, gladly remain immature. It is because of laziness and cowardice that it is so easy</w:t>
      </w:r>
      <w:r>
        <w:t xml:space="preserve"> </w:t>
      </w:r>
      <w:r>
        <w:t xml:space="preserve">for others to usurp the role of guardians. It is so comfortable to be a minor! If I have a </w:t>
      </w:r>
      <w:proofErr w:type="gramStart"/>
      <w:r>
        <w:t>book</w:t>
      </w:r>
      <w:r>
        <w:t xml:space="preserve"> </w:t>
      </w:r>
      <w:r>
        <w:t>which</w:t>
      </w:r>
      <w:proofErr w:type="gramEnd"/>
      <w:r>
        <w:t xml:space="preserve"> provides meaning for me, a pastor who has conscience for me, a doctor who will judge my</w:t>
      </w:r>
      <w:r>
        <w:t xml:space="preserve"> </w:t>
      </w:r>
      <w:r>
        <w:t>diet for me and so on then I do not need to exert myself. I do not have any need to think; if I can</w:t>
      </w:r>
      <w:r>
        <w:t xml:space="preserve"> </w:t>
      </w:r>
      <w:r>
        <w:t>pay, others will take over the tedious job for me. The guardians who have kindly undertaken the</w:t>
      </w:r>
      <w:r>
        <w:t xml:space="preserve"> </w:t>
      </w:r>
      <w:r>
        <w:t xml:space="preserve">supervision will see to it that by far the largest part of </w:t>
      </w:r>
      <w:proofErr w:type="gramStart"/>
      <w:r>
        <w:t>mankind,</w:t>
      </w:r>
      <w:proofErr w:type="gramEnd"/>
      <w:r>
        <w:t xml:space="preserve"> including the entire "beautiful</w:t>
      </w:r>
      <w:r>
        <w:t xml:space="preserve"> </w:t>
      </w:r>
      <w:r>
        <w:t>sex," should consider the step into maturity, not only as difficult but as very dangerous....</w:t>
      </w:r>
      <w:r>
        <w:t xml:space="preserve"> </w:t>
      </w:r>
    </w:p>
    <w:p w:rsidR="000861C0" w:rsidRDefault="000861C0" w:rsidP="000861C0">
      <w:pPr>
        <w:spacing w:after="0" w:line="240" w:lineRule="auto"/>
      </w:pPr>
    </w:p>
    <w:p w:rsidR="000861C0" w:rsidRDefault="000861C0" w:rsidP="000861C0">
      <w:pPr>
        <w:spacing w:after="0" w:line="240" w:lineRule="auto"/>
      </w:pPr>
      <w:proofErr w:type="gramStart"/>
      <w:r>
        <w:t>But</w:t>
      </w:r>
      <w:proofErr w:type="gramEnd"/>
      <w:r>
        <w:t xml:space="preserve"> it is more nearly possible for a public to enlighten itself: this is even inescapable if only the</w:t>
      </w:r>
      <w:r>
        <w:t xml:space="preserve"> </w:t>
      </w:r>
      <w:r>
        <w:t>public is given its freedom....</w:t>
      </w:r>
    </w:p>
    <w:p w:rsidR="000861C0" w:rsidRDefault="000861C0" w:rsidP="000861C0">
      <w:pPr>
        <w:spacing w:after="0" w:line="240" w:lineRule="auto"/>
      </w:pPr>
    </w:p>
    <w:p w:rsidR="000861C0" w:rsidRDefault="000861C0" w:rsidP="000861C0">
      <w:pPr>
        <w:spacing w:after="0" w:line="240" w:lineRule="auto"/>
      </w:pPr>
      <w:r>
        <w:t>All that is required for this enlightenment is freedom; and particularly the least harmful of all that</w:t>
      </w:r>
      <w:r>
        <w:t xml:space="preserve"> </w:t>
      </w:r>
      <w:proofErr w:type="gramStart"/>
      <w:r>
        <w:t>may be called</w:t>
      </w:r>
      <w:proofErr w:type="gramEnd"/>
      <w:r>
        <w:t xml:space="preserve"> freedom, namely, the freedom for man to make public use of his reason in all</w:t>
      </w:r>
      <w:r>
        <w:t xml:space="preserve"> </w:t>
      </w:r>
      <w:r>
        <w:t>matters....</w:t>
      </w:r>
    </w:p>
    <w:p w:rsidR="000861C0" w:rsidRDefault="000861C0" w:rsidP="000861C0">
      <w:pPr>
        <w:spacing w:after="0" w:line="240" w:lineRule="auto"/>
      </w:pPr>
    </w:p>
    <w:p w:rsidR="000861C0" w:rsidRDefault="000861C0" w:rsidP="000861C0">
      <w:pPr>
        <w:spacing w:after="0" w:line="240" w:lineRule="auto"/>
      </w:pPr>
      <w:r>
        <w:t xml:space="preserve">The question </w:t>
      </w:r>
      <w:proofErr w:type="gramStart"/>
      <w:r>
        <w:t>may now be put</w:t>
      </w:r>
      <w:proofErr w:type="gramEnd"/>
      <w:r>
        <w:t xml:space="preserve">: Do we live at present in an enlightened age? The answer </w:t>
      </w:r>
      <w:proofErr w:type="gramStart"/>
      <w:r>
        <w:t>is: No</w:t>
      </w:r>
      <w:proofErr w:type="gramEnd"/>
      <w:r>
        <w:t>,</w:t>
      </w:r>
      <w:r>
        <w:t xml:space="preserve"> </w:t>
      </w:r>
      <w:r>
        <w:t xml:space="preserve">but in an age of enlightenment. Much still prevents men from </w:t>
      </w:r>
      <w:proofErr w:type="gramStart"/>
      <w:r>
        <w:t>being placed</w:t>
      </w:r>
      <w:proofErr w:type="gramEnd"/>
      <w:r>
        <w:t xml:space="preserve"> in a position or even</w:t>
      </w:r>
      <w:r>
        <w:t xml:space="preserve"> </w:t>
      </w:r>
      <w:r>
        <w:t xml:space="preserve">being placed into position to use their own minds securely and well in matters of religion. </w:t>
      </w:r>
      <w:proofErr w:type="gramStart"/>
      <w:r>
        <w:t>But</w:t>
      </w:r>
      <w:proofErr w:type="gramEnd"/>
      <w:r>
        <w:t xml:space="preserve"> we</w:t>
      </w:r>
      <w:r>
        <w:t xml:space="preserve"> </w:t>
      </w:r>
      <w:r>
        <w:t>do have very definite indications that this field of endeavor is being opened up for men to work</w:t>
      </w:r>
      <w:r>
        <w:t xml:space="preserve"> </w:t>
      </w:r>
      <w:r>
        <w:t>freely and reduce gradually the hindrances preventing a general enlightenment and an escape</w:t>
      </w:r>
      <w:r>
        <w:t xml:space="preserve"> </w:t>
      </w:r>
      <w:r>
        <w:t>from self-caused immaturity. In this sense, this age is the age of enlightenment and the age of</w:t>
      </w:r>
      <w:r>
        <w:t xml:space="preserve"> </w:t>
      </w:r>
      <w:r>
        <w:t>Frederick (The Great</w:t>
      </w:r>
      <w:proofErr w:type="gramStart"/>
      <w:r>
        <w:t>) ....</w:t>
      </w:r>
      <w:proofErr w:type="gramEnd"/>
    </w:p>
    <w:p w:rsidR="000861C0" w:rsidRDefault="000861C0" w:rsidP="000861C0">
      <w:pPr>
        <w:spacing w:after="0" w:line="240" w:lineRule="auto"/>
      </w:pPr>
    </w:p>
    <w:p w:rsidR="000477F0" w:rsidRDefault="000861C0" w:rsidP="000861C0">
      <w:pPr>
        <w:spacing w:after="0" w:line="240" w:lineRule="auto"/>
      </w:pPr>
      <w:r>
        <w:t>I have emphasized the main point of enlightenment, that is, of man's release from his self-caused</w:t>
      </w:r>
      <w:r>
        <w:t xml:space="preserve"> </w:t>
      </w:r>
      <w:r>
        <w:t>immaturity, primarily in matters of</w:t>
      </w:r>
      <w:r>
        <w:t xml:space="preserve"> </w:t>
      </w:r>
      <w:r>
        <w:t>religion. I have done this because our rulers have no interest</w:t>
      </w:r>
      <w:r>
        <w:t xml:space="preserve"> </w:t>
      </w:r>
      <w:r>
        <w:t>in playing the guardian of their subjects in matters of arts and sciences. Furthermore immaturity</w:t>
      </w:r>
      <w:r>
        <w:t xml:space="preserve"> </w:t>
      </w:r>
      <w:r>
        <w:t xml:space="preserve">in matters of religion is not only most noxious but also most dishonorable. </w:t>
      </w:r>
      <w:proofErr w:type="gramStart"/>
      <w:r>
        <w:t>But the point of view</w:t>
      </w:r>
      <w:r>
        <w:t xml:space="preserve"> </w:t>
      </w:r>
      <w:r>
        <w:t>of a head of state who favors freedom in the arts and sciences goes even farther; for he</w:t>
      </w:r>
      <w:r>
        <w:t xml:space="preserve"> </w:t>
      </w:r>
      <w:r>
        <w:t>understands that there is no danger in legislation permitting his subjects to make public use of</w:t>
      </w:r>
      <w:r>
        <w:t xml:space="preserve"> </w:t>
      </w:r>
      <w:r>
        <w:t xml:space="preserve">their own reason and to submit publicly their thoughts regarding a better framing of such laws </w:t>
      </w:r>
      <w:r>
        <w:t xml:space="preserve"> </w:t>
      </w:r>
      <w:r>
        <w:t>together with a frank criticism of</w:t>
      </w:r>
      <w:r>
        <w:t xml:space="preserve"> </w:t>
      </w:r>
      <w:r>
        <w:t>existing legislation.</w:t>
      </w:r>
      <w:proofErr w:type="gramEnd"/>
      <w:r>
        <w:t xml:space="preserve"> We have a shining example of this; no</w:t>
      </w:r>
      <w:r>
        <w:t xml:space="preserve"> </w:t>
      </w:r>
      <w:r>
        <w:t xml:space="preserve">prince excels him whom we admire. Only he who is himself enlightened does not fear </w:t>
      </w:r>
      <w:proofErr w:type="spellStart"/>
      <w:r>
        <w:t>spectres</w:t>
      </w:r>
      <w:proofErr w:type="spellEnd"/>
      <w:r>
        <w:t xml:space="preserve"> </w:t>
      </w:r>
      <w:r>
        <w:t>when he at the same time has a well-disciplined army at his disposal as a guarantee of public</w:t>
      </w:r>
      <w:r>
        <w:t xml:space="preserve"> </w:t>
      </w:r>
      <w:r>
        <w:t xml:space="preserve">peace. Only he can say what (the ruler of a) </w:t>
      </w:r>
      <w:proofErr w:type="gramStart"/>
      <w:r>
        <w:t xml:space="preserve">free </w:t>
      </w:r>
      <w:r>
        <w:t>s</w:t>
      </w:r>
      <w:r>
        <w:t>tate</w:t>
      </w:r>
      <w:proofErr w:type="gramEnd"/>
      <w:r>
        <w:t xml:space="preserve"> dare not say: Argue as much as you want</w:t>
      </w:r>
      <w:r>
        <w:t xml:space="preserve"> </w:t>
      </w:r>
      <w:r>
        <w:t>and about whatever you want but obey!</w:t>
      </w:r>
    </w:p>
    <w:sectPr w:rsidR="000477F0" w:rsidSect="000861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C0"/>
    <w:rsid w:val="000477F0"/>
    <w:rsid w:val="000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5D0B"/>
  <w15:chartTrackingRefBased/>
  <w15:docId w15:val="{0606CB8C-D993-478E-96E7-1C3A2FC0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3266</Characters>
  <Application>Microsoft Office Word</Application>
  <DocSecurity>0</DocSecurity>
  <Lines>27</Lines>
  <Paragraphs>7</Paragraphs>
  <ScaleCrop>false</ScaleCrop>
  <Company>Issaquah School District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1</cp:revision>
  <dcterms:created xsi:type="dcterms:W3CDTF">2017-11-15T17:55:00Z</dcterms:created>
  <dcterms:modified xsi:type="dcterms:W3CDTF">2017-11-15T18:05:00Z</dcterms:modified>
</cp:coreProperties>
</file>